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6A4" w:rsidRPr="001F7184" w:rsidRDefault="00EF76A4" w:rsidP="00EF76A4">
      <w:pPr>
        <w:spacing w:before="100" w:beforeAutospacing="1" w:after="100" w:afterAutospacing="1" w:line="240" w:lineRule="auto"/>
        <w:ind w:firstLine="560"/>
        <w:jc w:val="both"/>
        <w:rPr>
          <w:rFonts w:ascii="Times New Roman" w:eastAsia="Times New Roman" w:hAnsi="Times New Roman" w:cs="Times New Roman"/>
          <w:sz w:val="24"/>
          <w:szCs w:val="24"/>
          <w:lang w:eastAsia="ru-RU"/>
        </w:rPr>
      </w:pPr>
      <w:r w:rsidRPr="001F7184">
        <w:rPr>
          <w:rFonts w:ascii="Times New Roman" w:eastAsia="Times New Roman" w:hAnsi="Times New Roman" w:cs="Times New Roman"/>
          <w:b/>
          <w:bCs/>
          <w:sz w:val="24"/>
          <w:szCs w:val="24"/>
          <w:lang w:eastAsia="ru-RU"/>
        </w:rPr>
        <w:t xml:space="preserve">Ученый тот, кто знает </w:t>
      </w:r>
      <w:proofErr w:type="gramStart"/>
      <w:r w:rsidRPr="001F7184">
        <w:rPr>
          <w:rFonts w:ascii="Times New Roman" w:eastAsia="Times New Roman" w:hAnsi="Times New Roman" w:cs="Times New Roman"/>
          <w:b/>
          <w:bCs/>
          <w:sz w:val="24"/>
          <w:szCs w:val="24"/>
          <w:lang w:eastAsia="ru-RU"/>
        </w:rPr>
        <w:t>очень много</w:t>
      </w:r>
      <w:proofErr w:type="gramEnd"/>
      <w:r w:rsidRPr="001F7184">
        <w:rPr>
          <w:rFonts w:ascii="Times New Roman" w:eastAsia="Times New Roman" w:hAnsi="Times New Roman" w:cs="Times New Roman"/>
          <w:b/>
          <w:bCs/>
          <w:sz w:val="24"/>
          <w:szCs w:val="24"/>
          <w:lang w:eastAsia="ru-RU"/>
        </w:rPr>
        <w:t xml:space="preserve"> из всяких книг; образованный тот, кто знает все то, что теперь в ходу между людьми; просвещенный тот, кто знает, зачем он живет и что ему надо делать. Не старайся быть ни ученым, ни образованным, старайся быть просвещенным. </w:t>
      </w:r>
    </w:p>
    <w:p w:rsidR="00EF76A4" w:rsidRPr="001F7184" w:rsidRDefault="00EF76A4" w:rsidP="00EF76A4">
      <w:pPr>
        <w:spacing w:before="100" w:beforeAutospacing="1" w:after="100" w:afterAutospacing="1" w:line="240" w:lineRule="auto"/>
        <w:ind w:firstLine="560"/>
        <w:jc w:val="both"/>
        <w:rPr>
          <w:rFonts w:ascii="Times New Roman" w:eastAsia="Times New Roman" w:hAnsi="Times New Roman" w:cs="Times New Roman"/>
          <w:sz w:val="24"/>
          <w:szCs w:val="24"/>
          <w:lang w:eastAsia="ru-RU"/>
        </w:rPr>
      </w:pPr>
      <w:r w:rsidRPr="001F7184">
        <w:rPr>
          <w:rFonts w:ascii="Times New Roman" w:eastAsia="Times New Roman" w:hAnsi="Times New Roman" w:cs="Times New Roman"/>
          <w:sz w:val="24"/>
          <w:szCs w:val="24"/>
          <w:lang w:eastAsia="ru-RU"/>
        </w:rPr>
        <w:t xml:space="preserve">Гениальные люди гениальны почти во всех своих начинаниях. Великий русский писатель и философ </w:t>
      </w:r>
      <w:r w:rsidRPr="001F7184">
        <w:rPr>
          <w:rFonts w:ascii="Times New Roman" w:eastAsia="Times New Roman" w:hAnsi="Times New Roman" w:cs="Times New Roman"/>
          <w:b/>
          <w:bCs/>
          <w:sz w:val="24"/>
          <w:szCs w:val="24"/>
          <w:lang w:eastAsia="ru-RU"/>
        </w:rPr>
        <w:t>Лев Николаевич Толстой</w:t>
      </w:r>
      <w:r w:rsidRPr="001F7184">
        <w:rPr>
          <w:rFonts w:ascii="Times New Roman" w:eastAsia="Times New Roman" w:hAnsi="Times New Roman" w:cs="Times New Roman"/>
          <w:sz w:val="24"/>
          <w:szCs w:val="24"/>
          <w:lang w:eastAsia="ru-RU"/>
        </w:rPr>
        <w:t xml:space="preserve"> имел оригинальные педагогические воззрения. Его деятельности в области народного образования посвящена обширная литература. Однако не все заслуги Толстого еще получили должного освещения и признания. Например, почти никто из учителей начальных классов не знает методику преподавания математики «</w:t>
      </w:r>
      <w:proofErr w:type="spellStart"/>
      <w:r w:rsidRPr="001F7184">
        <w:rPr>
          <w:rFonts w:ascii="Times New Roman" w:eastAsia="Times New Roman" w:hAnsi="Times New Roman" w:cs="Times New Roman"/>
          <w:sz w:val="24"/>
          <w:szCs w:val="24"/>
          <w:lang w:eastAsia="ru-RU"/>
        </w:rPr>
        <w:t>по-толстому</w:t>
      </w:r>
      <w:proofErr w:type="spellEnd"/>
      <w:r w:rsidRPr="001F7184">
        <w:rPr>
          <w:rFonts w:ascii="Times New Roman" w:eastAsia="Times New Roman" w:hAnsi="Times New Roman" w:cs="Times New Roman"/>
          <w:sz w:val="24"/>
          <w:szCs w:val="24"/>
          <w:lang w:eastAsia="ru-RU"/>
        </w:rPr>
        <w:t>», не держал в руках его «Арифметику». В истории известны настоящие жемчужины математического творчества – «</w:t>
      </w:r>
      <w:r w:rsidRPr="001F7184">
        <w:rPr>
          <w:rFonts w:ascii="Times New Roman" w:eastAsia="Times New Roman" w:hAnsi="Times New Roman" w:cs="Times New Roman"/>
          <w:b/>
          <w:bCs/>
          <w:sz w:val="24"/>
          <w:szCs w:val="24"/>
          <w:lang w:eastAsia="ru-RU"/>
        </w:rPr>
        <w:t>Задачи Л.Н. Толстого</w:t>
      </w:r>
      <w:r w:rsidRPr="001F7184">
        <w:rPr>
          <w:rFonts w:ascii="Times New Roman" w:eastAsia="Times New Roman" w:hAnsi="Times New Roman" w:cs="Times New Roman"/>
          <w:sz w:val="24"/>
          <w:szCs w:val="24"/>
          <w:lang w:eastAsia="ru-RU"/>
        </w:rPr>
        <w:t xml:space="preserve">». </w:t>
      </w:r>
    </w:p>
    <w:p w:rsidR="00EF76A4" w:rsidRPr="001F7184" w:rsidRDefault="00EF76A4" w:rsidP="00EF76A4">
      <w:pPr>
        <w:spacing w:before="100" w:beforeAutospacing="1" w:after="100" w:afterAutospacing="1" w:line="240" w:lineRule="auto"/>
        <w:ind w:firstLine="560"/>
        <w:jc w:val="both"/>
        <w:rPr>
          <w:rFonts w:ascii="Times New Roman" w:eastAsia="Times New Roman" w:hAnsi="Times New Roman" w:cs="Times New Roman"/>
          <w:sz w:val="24"/>
          <w:szCs w:val="24"/>
          <w:lang w:eastAsia="ru-RU"/>
        </w:rPr>
      </w:pPr>
      <w:r w:rsidRPr="001F7184">
        <w:rPr>
          <w:rFonts w:ascii="Times New Roman" w:eastAsia="Times New Roman" w:hAnsi="Times New Roman" w:cs="Times New Roman"/>
          <w:b/>
          <w:bCs/>
          <w:sz w:val="24"/>
          <w:szCs w:val="24"/>
          <w:lang w:eastAsia="ru-RU"/>
        </w:rPr>
        <w:t xml:space="preserve">Как известно, в 1859 году он открыл в Ясной Поляне школу для крестьянских детей </w:t>
      </w:r>
      <w:r w:rsidRPr="001F7184">
        <w:rPr>
          <w:rFonts w:ascii="Times New Roman" w:eastAsia="Times New Roman" w:hAnsi="Times New Roman" w:cs="Times New Roman"/>
          <w:sz w:val="24"/>
          <w:szCs w:val="24"/>
          <w:lang w:eastAsia="ru-RU"/>
        </w:rPr>
        <w:t xml:space="preserve">(кстати, в 2009 году исполнилось 150 лет этой школе) – одну из первых народных школ. Сам Толстой преподавал в своей школе математику и историю, проводил физические эксперименты. Лев Николаевич написал и опубликовал несколько выпусков оригинальной «Азбуки». Эти книги содержали и сведения из арифметики. Он систематизировал их и издал в 1874 году в книге «Арифметика». В ней Л.Н. Толстой дал и ценнейшие методические указания для учителя. Таким образом, изданию этой книги предшествовал его многолетний опыт работы в Яснополянской школе. Но не только практика потребовала необходимости занятий графа написанием учебников для начальной школы. </w:t>
      </w:r>
    </w:p>
    <w:p w:rsidR="00EF76A4" w:rsidRPr="001F7184" w:rsidRDefault="00EF76A4" w:rsidP="00EF76A4">
      <w:pPr>
        <w:spacing w:before="100" w:beforeAutospacing="1" w:after="100" w:afterAutospacing="1" w:line="240" w:lineRule="auto"/>
        <w:ind w:firstLine="560"/>
        <w:jc w:val="both"/>
        <w:rPr>
          <w:rFonts w:ascii="Times New Roman" w:eastAsia="Times New Roman" w:hAnsi="Times New Roman" w:cs="Times New Roman"/>
          <w:sz w:val="24"/>
          <w:szCs w:val="24"/>
          <w:lang w:eastAsia="ru-RU"/>
        </w:rPr>
      </w:pPr>
      <w:r w:rsidRPr="001F7184">
        <w:rPr>
          <w:rFonts w:ascii="Times New Roman" w:eastAsia="Times New Roman" w:hAnsi="Times New Roman" w:cs="Times New Roman"/>
          <w:sz w:val="24"/>
          <w:szCs w:val="24"/>
          <w:lang w:eastAsia="ru-RU"/>
        </w:rPr>
        <w:t xml:space="preserve">На рубеже 60-х годов XIX века он решил оставить литературу и обосноваться в деревне. Это была эпоха важных социальных реформ, связанных с отменой крепостной зависимости крестьянства. Это была пора расцвета национальной русской педагогики, связанная с именами К.Д. Ушинского, Н.И. Пирогова и других реформаторов образования. Лев Николаевич тоже заразился идеалами просвещения. Он изучает организацию образования в России и за рубежом, ведет педагогические исследования, издает педагогический журнал «Ясная Поляна». </w:t>
      </w:r>
    </w:p>
    <w:p w:rsidR="00EF76A4" w:rsidRPr="001F7184" w:rsidRDefault="00EF76A4" w:rsidP="00EF76A4">
      <w:pPr>
        <w:spacing w:before="100" w:beforeAutospacing="1" w:after="100" w:afterAutospacing="1" w:line="240" w:lineRule="auto"/>
        <w:ind w:firstLine="560"/>
        <w:jc w:val="both"/>
        <w:rPr>
          <w:rFonts w:ascii="Times New Roman" w:eastAsia="Times New Roman" w:hAnsi="Times New Roman" w:cs="Times New Roman"/>
          <w:sz w:val="24"/>
          <w:szCs w:val="24"/>
          <w:lang w:eastAsia="ru-RU"/>
        </w:rPr>
      </w:pPr>
      <w:r w:rsidRPr="001F7184">
        <w:rPr>
          <w:rFonts w:ascii="Times New Roman" w:eastAsia="Times New Roman" w:hAnsi="Times New Roman" w:cs="Times New Roman"/>
          <w:b/>
          <w:bCs/>
          <w:sz w:val="24"/>
          <w:szCs w:val="24"/>
          <w:lang w:eastAsia="ru-RU"/>
        </w:rPr>
        <w:t>Граф Толстой сначала по-барски хотел поделиться с крестьянами образованием, которое он сам имел.</w:t>
      </w:r>
      <w:r w:rsidRPr="001F7184">
        <w:rPr>
          <w:rFonts w:ascii="Times New Roman" w:eastAsia="Times New Roman" w:hAnsi="Times New Roman" w:cs="Times New Roman"/>
          <w:sz w:val="24"/>
          <w:szCs w:val="24"/>
          <w:lang w:eastAsia="ru-RU"/>
        </w:rPr>
        <w:t xml:space="preserve"> Он понимал, что отечественная школа нуждается в реформировании, и эта реформа должна учитывать социальные перемены и национальные особенности. Но толстовское понимание задач русской школы постепенно разошлось с взглядами реформаторов-шестидесятников. Он считал, что образование крестьян должно соответствовать их патриархальному укладу жизни. Поэтому им не нужна развитая система школьного образования. Достаточно для народной школы грамоты и счета, и ничего, кроме этого. </w:t>
      </w:r>
    </w:p>
    <w:p w:rsidR="00EF76A4" w:rsidRPr="001F7184" w:rsidRDefault="00EF76A4" w:rsidP="00EF76A4">
      <w:pPr>
        <w:spacing w:before="100" w:beforeAutospacing="1" w:after="100" w:afterAutospacing="1" w:line="240" w:lineRule="auto"/>
        <w:ind w:firstLine="560"/>
        <w:jc w:val="both"/>
        <w:rPr>
          <w:rFonts w:ascii="Times New Roman" w:eastAsia="Times New Roman" w:hAnsi="Times New Roman" w:cs="Times New Roman"/>
          <w:sz w:val="24"/>
          <w:szCs w:val="24"/>
          <w:lang w:eastAsia="ru-RU"/>
        </w:rPr>
      </w:pPr>
      <w:r w:rsidRPr="001F7184">
        <w:rPr>
          <w:rFonts w:ascii="Times New Roman" w:eastAsia="Times New Roman" w:hAnsi="Times New Roman" w:cs="Times New Roman"/>
          <w:sz w:val="24"/>
          <w:szCs w:val="24"/>
          <w:lang w:eastAsia="ru-RU"/>
        </w:rPr>
        <w:t xml:space="preserve">После поездок за границу Толстой увлекся идеями «свободного воспитания» Жана-Жака Руссо, великого французского просветителя. Согласно Руссо, средством нового воспитания является свобода и природная жизнь вдали от искусственной культуры. </w:t>
      </w:r>
      <w:r w:rsidRPr="001F7184">
        <w:rPr>
          <w:rFonts w:ascii="Times New Roman" w:eastAsia="Times New Roman" w:hAnsi="Times New Roman" w:cs="Times New Roman"/>
          <w:b/>
          <w:bCs/>
          <w:sz w:val="24"/>
          <w:szCs w:val="24"/>
          <w:lang w:eastAsia="ru-RU"/>
        </w:rPr>
        <w:t>Толстой считал, что детская природа совершенна, воспитание ему лишь вредит.</w:t>
      </w:r>
      <w:r w:rsidRPr="001F7184">
        <w:rPr>
          <w:rFonts w:ascii="Times New Roman" w:eastAsia="Times New Roman" w:hAnsi="Times New Roman" w:cs="Times New Roman"/>
          <w:sz w:val="24"/>
          <w:szCs w:val="24"/>
          <w:lang w:eastAsia="ru-RU"/>
        </w:rPr>
        <w:t xml:space="preserve"> Воспитание </w:t>
      </w:r>
      <w:proofErr w:type="gramStart"/>
      <w:r w:rsidRPr="001F7184">
        <w:rPr>
          <w:rFonts w:ascii="Times New Roman" w:eastAsia="Times New Roman" w:hAnsi="Times New Roman" w:cs="Times New Roman"/>
          <w:sz w:val="24"/>
          <w:szCs w:val="24"/>
          <w:lang w:eastAsia="ru-RU"/>
        </w:rPr>
        <w:t>есть</w:t>
      </w:r>
      <w:proofErr w:type="gramEnd"/>
      <w:r w:rsidRPr="001F7184">
        <w:rPr>
          <w:rFonts w:ascii="Times New Roman" w:eastAsia="Times New Roman" w:hAnsi="Times New Roman" w:cs="Times New Roman"/>
          <w:sz w:val="24"/>
          <w:szCs w:val="24"/>
          <w:lang w:eastAsia="ru-RU"/>
        </w:rPr>
        <w:t xml:space="preserve"> прежде всего саморазвитие. Надо предоставлять ребенку свободу, не принуждать и не наказывать. </w:t>
      </w:r>
    </w:p>
    <w:p w:rsidR="00EF76A4" w:rsidRPr="001F7184" w:rsidRDefault="00EF76A4" w:rsidP="00EF76A4">
      <w:pPr>
        <w:spacing w:before="100" w:beforeAutospacing="1" w:after="100" w:afterAutospacing="1" w:line="240" w:lineRule="auto"/>
        <w:ind w:firstLine="560"/>
        <w:jc w:val="both"/>
        <w:rPr>
          <w:rFonts w:ascii="Times New Roman" w:eastAsia="Times New Roman" w:hAnsi="Times New Roman" w:cs="Times New Roman"/>
          <w:sz w:val="24"/>
          <w:szCs w:val="24"/>
          <w:lang w:eastAsia="ru-RU"/>
        </w:rPr>
      </w:pPr>
      <w:r w:rsidRPr="001F7184">
        <w:rPr>
          <w:rFonts w:ascii="Times New Roman" w:eastAsia="Times New Roman" w:hAnsi="Times New Roman" w:cs="Times New Roman"/>
          <w:sz w:val="24"/>
          <w:szCs w:val="24"/>
          <w:lang w:eastAsia="ru-RU"/>
        </w:rPr>
        <w:t xml:space="preserve">Лев Николаевич выдвигает важные, как теперь говорят, </w:t>
      </w:r>
      <w:r w:rsidRPr="001F7184">
        <w:rPr>
          <w:rFonts w:ascii="Times New Roman" w:eastAsia="Times New Roman" w:hAnsi="Times New Roman" w:cs="Times New Roman"/>
          <w:b/>
          <w:bCs/>
          <w:sz w:val="24"/>
          <w:szCs w:val="24"/>
          <w:lang w:eastAsia="ru-RU"/>
        </w:rPr>
        <w:t>дидактические принципы</w:t>
      </w:r>
      <w:r w:rsidRPr="001F7184">
        <w:rPr>
          <w:rFonts w:ascii="Times New Roman" w:eastAsia="Times New Roman" w:hAnsi="Times New Roman" w:cs="Times New Roman"/>
          <w:sz w:val="24"/>
          <w:szCs w:val="24"/>
          <w:lang w:eastAsia="ru-RU"/>
        </w:rPr>
        <w:t xml:space="preserve">: учет индивидуальных особенностей ребенка и его интересов, развитие творческих способностей, самостоятельности и мышления. Толстой понимал, что применяемые в </w:t>
      </w:r>
      <w:r w:rsidRPr="001F7184">
        <w:rPr>
          <w:rFonts w:ascii="Times New Roman" w:eastAsia="Times New Roman" w:hAnsi="Times New Roman" w:cs="Times New Roman"/>
          <w:sz w:val="24"/>
          <w:szCs w:val="24"/>
          <w:lang w:eastAsia="ru-RU"/>
        </w:rPr>
        <w:lastRenderedPageBreak/>
        <w:t xml:space="preserve">школе методы преподавания арифметики негодны. Например, он говорил о методиках некоторых авторов так: </w:t>
      </w:r>
      <w:proofErr w:type="gramStart"/>
      <w:r w:rsidRPr="001F7184">
        <w:rPr>
          <w:rFonts w:ascii="Times New Roman" w:eastAsia="Times New Roman" w:hAnsi="Times New Roman" w:cs="Times New Roman"/>
          <w:i/>
          <w:iCs/>
          <w:sz w:val="24"/>
          <w:szCs w:val="24"/>
          <w:lang w:eastAsia="ru-RU"/>
        </w:rPr>
        <w:t>«Видно, что эти господа либо не имели никогда дела с живым ребенком, либо до такой степени утратили способность педагогов – следить и учитывать пути, которыми все учащиеся доходят до знания, – что они пишут арифметику либо для себя одних, либо для воображаемых детей, воспитанных с детства вне всяких впечатлений числа, для таких детей, которых надо выучить считать так же, как выучивают считать</w:t>
      </w:r>
      <w:proofErr w:type="gramEnd"/>
      <w:r w:rsidRPr="001F7184">
        <w:rPr>
          <w:rFonts w:ascii="Times New Roman" w:eastAsia="Times New Roman" w:hAnsi="Times New Roman" w:cs="Times New Roman"/>
          <w:i/>
          <w:iCs/>
          <w:sz w:val="24"/>
          <w:szCs w:val="24"/>
          <w:lang w:eastAsia="ru-RU"/>
        </w:rPr>
        <w:t xml:space="preserve"> ученую лошадь»</w:t>
      </w:r>
      <w:r w:rsidRPr="001F7184">
        <w:rPr>
          <w:rFonts w:ascii="Times New Roman" w:eastAsia="Times New Roman" w:hAnsi="Times New Roman" w:cs="Times New Roman"/>
          <w:sz w:val="24"/>
          <w:szCs w:val="24"/>
          <w:lang w:eastAsia="ru-RU"/>
        </w:rPr>
        <w:t xml:space="preserve">. </w:t>
      </w:r>
    </w:p>
    <w:p w:rsidR="00EF76A4" w:rsidRPr="001F7184" w:rsidRDefault="00EF76A4" w:rsidP="00EF76A4">
      <w:pPr>
        <w:spacing w:before="100" w:beforeAutospacing="1" w:after="100" w:afterAutospacing="1" w:line="240" w:lineRule="auto"/>
        <w:ind w:firstLine="560"/>
        <w:jc w:val="both"/>
        <w:rPr>
          <w:rFonts w:ascii="Times New Roman" w:eastAsia="Times New Roman" w:hAnsi="Times New Roman" w:cs="Times New Roman"/>
          <w:sz w:val="24"/>
          <w:szCs w:val="24"/>
          <w:lang w:eastAsia="ru-RU"/>
        </w:rPr>
      </w:pPr>
      <w:r w:rsidRPr="001F7184">
        <w:rPr>
          <w:rFonts w:ascii="Times New Roman" w:eastAsia="Times New Roman" w:hAnsi="Times New Roman" w:cs="Times New Roman"/>
          <w:sz w:val="24"/>
          <w:szCs w:val="24"/>
          <w:lang w:eastAsia="ru-RU"/>
        </w:rPr>
        <w:t xml:space="preserve">Он категорически возражал против включения в учебник сложных и громоздких обоснований различных правил. Большое внимание он уделял решению задач, но не включил в учебник усложненных задач. Хотя он сам был большим любителем задач, требующих для своего решения определенного искусства. Он их нередко предлагал своим гостям. Эти задачи вошли во многие сборники арифметических задач. Предлагаем и вам одну из них. </w:t>
      </w:r>
    </w:p>
    <w:p w:rsidR="00EF76A4" w:rsidRPr="001F7184" w:rsidRDefault="00EF76A4" w:rsidP="00EF76A4">
      <w:pPr>
        <w:spacing w:before="100" w:beforeAutospacing="1" w:after="100" w:afterAutospacing="1" w:line="240" w:lineRule="auto"/>
        <w:ind w:firstLine="560"/>
        <w:jc w:val="both"/>
        <w:rPr>
          <w:rFonts w:ascii="Times New Roman" w:eastAsia="Times New Roman" w:hAnsi="Times New Roman" w:cs="Times New Roman"/>
          <w:sz w:val="24"/>
          <w:szCs w:val="24"/>
          <w:lang w:eastAsia="ru-RU"/>
        </w:rPr>
      </w:pPr>
      <w:r w:rsidRPr="001F7184">
        <w:rPr>
          <w:rFonts w:ascii="Times New Roman" w:eastAsia="Times New Roman" w:hAnsi="Times New Roman" w:cs="Times New Roman"/>
          <w:sz w:val="24"/>
          <w:szCs w:val="24"/>
          <w:lang w:eastAsia="ru-RU"/>
        </w:rPr>
        <w:t>«</w:t>
      </w:r>
      <w:r w:rsidRPr="001F7184">
        <w:rPr>
          <w:rFonts w:ascii="Times New Roman" w:eastAsia="Times New Roman" w:hAnsi="Times New Roman" w:cs="Times New Roman"/>
          <w:b/>
          <w:bCs/>
          <w:sz w:val="24"/>
          <w:szCs w:val="24"/>
          <w:lang w:eastAsia="ru-RU"/>
        </w:rPr>
        <w:t>Задача о косцах</w:t>
      </w:r>
      <w:r w:rsidRPr="001F7184">
        <w:rPr>
          <w:rFonts w:ascii="Times New Roman" w:eastAsia="Times New Roman" w:hAnsi="Times New Roman" w:cs="Times New Roman"/>
          <w:sz w:val="24"/>
          <w:szCs w:val="24"/>
          <w:lang w:eastAsia="ru-RU"/>
        </w:rPr>
        <w:t xml:space="preserve">». Косцы должны выкосить два луга. Начав с утра косить большой луг, они после полудня разделились: одна половина осталась на первом лугу и к вечеру его докосила, а другая перешла косить на второй луг площадью вдвое меньше первого. Сколько было косцов, если известно, что в течение следующего дня оставшуюся часть работы выполнил один косец? </w:t>
      </w:r>
    </w:p>
    <w:p w:rsidR="00EF76A4" w:rsidRPr="001F7184" w:rsidRDefault="00EF76A4" w:rsidP="00EF76A4">
      <w:pPr>
        <w:spacing w:before="100" w:beforeAutospacing="1" w:after="100" w:afterAutospacing="1" w:line="240" w:lineRule="auto"/>
        <w:ind w:firstLine="560"/>
        <w:jc w:val="both"/>
        <w:rPr>
          <w:rFonts w:ascii="Times New Roman" w:eastAsia="Times New Roman" w:hAnsi="Times New Roman" w:cs="Times New Roman"/>
          <w:sz w:val="24"/>
          <w:szCs w:val="24"/>
          <w:lang w:eastAsia="ru-RU"/>
        </w:rPr>
      </w:pPr>
      <w:r w:rsidRPr="001F7184">
        <w:rPr>
          <w:rFonts w:ascii="Times New Roman" w:eastAsia="Times New Roman" w:hAnsi="Times New Roman" w:cs="Times New Roman"/>
          <w:b/>
          <w:bCs/>
          <w:sz w:val="24"/>
          <w:szCs w:val="24"/>
          <w:lang w:eastAsia="ru-RU"/>
        </w:rPr>
        <w:t>В Яснополянской школе домашние задания не задавались.</w:t>
      </w:r>
      <w:r w:rsidRPr="001F7184">
        <w:rPr>
          <w:rFonts w:ascii="Times New Roman" w:eastAsia="Times New Roman" w:hAnsi="Times New Roman" w:cs="Times New Roman"/>
          <w:sz w:val="24"/>
          <w:szCs w:val="24"/>
          <w:lang w:eastAsia="ru-RU"/>
        </w:rPr>
        <w:t xml:space="preserve"> Ученик шел в школу, неся «</w:t>
      </w:r>
      <w:r w:rsidRPr="001F7184">
        <w:rPr>
          <w:rFonts w:ascii="Times New Roman" w:eastAsia="Times New Roman" w:hAnsi="Times New Roman" w:cs="Times New Roman"/>
          <w:i/>
          <w:iCs/>
          <w:sz w:val="24"/>
          <w:szCs w:val="24"/>
          <w:lang w:eastAsia="ru-RU"/>
        </w:rPr>
        <w:t>только себя, свою восприимчивую натуру и уверенность в том, что в школе нынче будет весело так же, как вчера</w:t>
      </w:r>
      <w:r w:rsidRPr="001F7184">
        <w:rPr>
          <w:rFonts w:ascii="Times New Roman" w:eastAsia="Times New Roman" w:hAnsi="Times New Roman" w:cs="Times New Roman"/>
          <w:sz w:val="24"/>
          <w:szCs w:val="24"/>
          <w:lang w:eastAsia="ru-RU"/>
        </w:rPr>
        <w:t xml:space="preserve">». Занятия строились в форме свободных бесед учителя с учениками. Школа добивалась прекрасных результатов. За три месяца дети приобретали умение бегло читать. </w:t>
      </w:r>
    </w:p>
    <w:p w:rsidR="00EF76A4" w:rsidRPr="001F7184" w:rsidRDefault="00EF76A4" w:rsidP="00EF76A4">
      <w:pPr>
        <w:spacing w:before="100" w:beforeAutospacing="1" w:after="100" w:afterAutospacing="1" w:line="240" w:lineRule="auto"/>
        <w:ind w:firstLine="560"/>
        <w:jc w:val="both"/>
        <w:rPr>
          <w:rFonts w:ascii="Times New Roman" w:eastAsia="Times New Roman" w:hAnsi="Times New Roman" w:cs="Times New Roman"/>
          <w:sz w:val="24"/>
          <w:szCs w:val="24"/>
          <w:lang w:eastAsia="ru-RU"/>
        </w:rPr>
      </w:pPr>
      <w:r w:rsidRPr="001F7184">
        <w:rPr>
          <w:rFonts w:ascii="Times New Roman" w:eastAsia="Times New Roman" w:hAnsi="Times New Roman" w:cs="Times New Roman"/>
          <w:sz w:val="24"/>
          <w:szCs w:val="24"/>
          <w:lang w:eastAsia="ru-RU"/>
        </w:rPr>
        <w:t>Тем не менее, самоотверженная борьба Л.Н. Толстого за обновление методов преподавания арифметики, за признание его «Арифметики» окончилась неудачей. Во многом это объяснялось непризнанием церковью и реакционной прессой философских воззрений Толстого. Хотя общее положительное заключение о книге дал академик В.Я. </w:t>
      </w:r>
      <w:proofErr w:type="spellStart"/>
      <w:r w:rsidRPr="001F7184">
        <w:rPr>
          <w:rFonts w:ascii="Times New Roman" w:eastAsia="Times New Roman" w:hAnsi="Times New Roman" w:cs="Times New Roman"/>
          <w:sz w:val="24"/>
          <w:szCs w:val="24"/>
          <w:lang w:eastAsia="ru-RU"/>
        </w:rPr>
        <w:t>Буняковский</w:t>
      </w:r>
      <w:proofErr w:type="spellEnd"/>
      <w:r w:rsidRPr="001F7184">
        <w:rPr>
          <w:rFonts w:ascii="Times New Roman" w:eastAsia="Times New Roman" w:hAnsi="Times New Roman" w:cs="Times New Roman"/>
          <w:sz w:val="24"/>
          <w:szCs w:val="24"/>
          <w:lang w:eastAsia="ru-RU"/>
        </w:rPr>
        <w:t>, эту методику поддержали известные педагоги-математики А.Н. </w:t>
      </w:r>
      <w:proofErr w:type="spellStart"/>
      <w:r w:rsidRPr="001F7184">
        <w:rPr>
          <w:rFonts w:ascii="Times New Roman" w:eastAsia="Times New Roman" w:hAnsi="Times New Roman" w:cs="Times New Roman"/>
          <w:sz w:val="24"/>
          <w:szCs w:val="24"/>
          <w:lang w:eastAsia="ru-RU"/>
        </w:rPr>
        <w:t>Страннолюбский</w:t>
      </w:r>
      <w:proofErr w:type="spellEnd"/>
      <w:r w:rsidRPr="001F7184">
        <w:rPr>
          <w:rFonts w:ascii="Times New Roman" w:eastAsia="Times New Roman" w:hAnsi="Times New Roman" w:cs="Times New Roman"/>
          <w:sz w:val="24"/>
          <w:szCs w:val="24"/>
          <w:lang w:eastAsia="ru-RU"/>
        </w:rPr>
        <w:t>, С.И. </w:t>
      </w:r>
      <w:proofErr w:type="spellStart"/>
      <w:r w:rsidRPr="001F7184">
        <w:rPr>
          <w:rFonts w:ascii="Times New Roman" w:eastAsia="Times New Roman" w:hAnsi="Times New Roman" w:cs="Times New Roman"/>
          <w:sz w:val="24"/>
          <w:szCs w:val="24"/>
          <w:lang w:eastAsia="ru-RU"/>
        </w:rPr>
        <w:t>Шохор-Троцкий</w:t>
      </w:r>
      <w:proofErr w:type="spellEnd"/>
      <w:r w:rsidRPr="001F7184">
        <w:rPr>
          <w:rFonts w:ascii="Times New Roman" w:eastAsia="Times New Roman" w:hAnsi="Times New Roman" w:cs="Times New Roman"/>
          <w:sz w:val="24"/>
          <w:szCs w:val="24"/>
          <w:lang w:eastAsia="ru-RU"/>
        </w:rPr>
        <w:t xml:space="preserve"> и некоторые учителя-практики. </w:t>
      </w:r>
      <w:r w:rsidRPr="001F7184">
        <w:rPr>
          <w:rFonts w:ascii="Times New Roman" w:eastAsia="Times New Roman" w:hAnsi="Times New Roman" w:cs="Times New Roman"/>
          <w:b/>
          <w:bCs/>
          <w:sz w:val="24"/>
          <w:szCs w:val="24"/>
          <w:lang w:eastAsia="ru-RU"/>
        </w:rPr>
        <w:t xml:space="preserve">Граф Л.Н. Толстой привлек внимание общества к проблеме: чему и как учить в начальной школе. </w:t>
      </w:r>
    </w:p>
    <w:p w:rsidR="00EF76A4" w:rsidRPr="001F7184" w:rsidRDefault="00EF76A4" w:rsidP="00EF76A4">
      <w:pPr>
        <w:spacing w:after="0" w:line="240" w:lineRule="auto"/>
        <w:rPr>
          <w:rFonts w:ascii="Times New Roman" w:eastAsia="Times New Roman" w:hAnsi="Times New Roman" w:cs="Times New Roman"/>
          <w:sz w:val="24"/>
          <w:szCs w:val="24"/>
          <w:lang w:eastAsia="ru-RU"/>
        </w:rPr>
      </w:pPr>
      <w:proofErr w:type="spellStart"/>
      <w:r w:rsidRPr="001F7184">
        <w:rPr>
          <w:rFonts w:ascii="Times New Roman" w:eastAsia="Times New Roman" w:hAnsi="Times New Roman" w:cs="Times New Roman"/>
          <w:sz w:val="24"/>
          <w:szCs w:val="24"/>
          <w:lang w:eastAsia="ru-RU"/>
        </w:rPr>
        <w:t>адача</w:t>
      </w:r>
      <w:proofErr w:type="spellEnd"/>
      <w:r w:rsidRPr="001F7184">
        <w:rPr>
          <w:rFonts w:ascii="Times New Roman" w:eastAsia="Times New Roman" w:hAnsi="Times New Roman" w:cs="Times New Roman"/>
          <w:sz w:val="24"/>
          <w:szCs w:val="24"/>
          <w:lang w:eastAsia="ru-RU"/>
        </w:rPr>
        <w:t xml:space="preserve"> Льва Толстого</w:t>
      </w:r>
    </w:p>
    <w:p w:rsidR="00EF76A4" w:rsidRPr="001F7184" w:rsidRDefault="00EF76A4" w:rsidP="00EF76A4">
      <w:pPr>
        <w:spacing w:after="0" w:line="240" w:lineRule="auto"/>
        <w:rPr>
          <w:rFonts w:ascii="Times New Roman" w:eastAsia="Times New Roman" w:hAnsi="Times New Roman" w:cs="Times New Roman"/>
          <w:sz w:val="24"/>
          <w:szCs w:val="24"/>
          <w:lang w:eastAsia="ru-RU"/>
        </w:rPr>
      </w:pPr>
      <w:r w:rsidRPr="001F7184">
        <w:rPr>
          <w:rFonts w:ascii="Times New Roman" w:eastAsia="Times New Roman" w:hAnsi="Times New Roman" w:cs="Times New Roman"/>
          <w:sz w:val="24"/>
          <w:szCs w:val="24"/>
          <w:lang w:eastAsia="ru-RU"/>
        </w:rPr>
        <w:t>Продавец продаёт шапку. Стоит 10 р. Подходит покупатель, меряет и согласен взять, но у него есть только банкнота 25 р. Продавец отсылает мальчика с этими 25 р. к соседке разменять. Мальчик прибегает и отдаёт 10+10+5. Продавец отдаёт шапку и сдачу 15 руб. Через какое-то время приходит соседка и говорит, что 25 р. фальшивые, требует отдать ей деньги. Ну что делать. Продавец лезет в кассу и возвращает ей деньги</w:t>
      </w:r>
      <w:proofErr w:type="gramStart"/>
      <w:r w:rsidRPr="001F7184">
        <w:rPr>
          <w:rFonts w:ascii="Times New Roman" w:eastAsia="Times New Roman" w:hAnsi="Times New Roman" w:cs="Times New Roman"/>
          <w:sz w:val="24"/>
          <w:szCs w:val="24"/>
          <w:lang w:eastAsia="ru-RU"/>
        </w:rPr>
        <w:t>.</w:t>
      </w:r>
      <w:proofErr w:type="gramEnd"/>
      <w:r w:rsidRPr="001F7184">
        <w:rPr>
          <w:rFonts w:ascii="Times New Roman" w:eastAsia="Times New Roman" w:hAnsi="Times New Roman" w:cs="Times New Roman"/>
          <w:sz w:val="24"/>
          <w:szCs w:val="24"/>
          <w:lang w:eastAsia="ru-RU"/>
        </w:rPr>
        <w:br/>
      </w:r>
      <w:r w:rsidRPr="001F7184">
        <w:rPr>
          <w:rFonts w:ascii="Times New Roman" w:eastAsia="Times New Roman" w:hAnsi="Times New Roman" w:cs="Times New Roman"/>
          <w:sz w:val="24"/>
          <w:szCs w:val="24"/>
          <w:lang w:eastAsia="ru-RU"/>
        </w:rPr>
        <w:br/>
      </w:r>
      <w:proofErr w:type="gramStart"/>
      <w:r w:rsidRPr="001F7184">
        <w:rPr>
          <w:rFonts w:ascii="Times New Roman" w:eastAsia="Times New Roman" w:hAnsi="Times New Roman" w:cs="Times New Roman"/>
          <w:sz w:val="24"/>
          <w:szCs w:val="24"/>
          <w:lang w:eastAsia="ru-RU"/>
        </w:rPr>
        <w:t>н</w:t>
      </w:r>
      <w:proofErr w:type="gramEnd"/>
      <w:r w:rsidRPr="001F7184">
        <w:rPr>
          <w:rFonts w:ascii="Times New Roman" w:eastAsia="Times New Roman" w:hAnsi="Times New Roman" w:cs="Times New Roman"/>
          <w:sz w:val="24"/>
          <w:szCs w:val="24"/>
          <w:lang w:eastAsia="ru-RU"/>
        </w:rPr>
        <w:t>а сколько обманули продавца?</w:t>
      </w:r>
    </w:p>
    <w:p w:rsidR="00EF76A4" w:rsidRDefault="00EF76A4" w:rsidP="00EF76A4"/>
    <w:p w:rsidR="00FE3133" w:rsidRDefault="00EF76A4">
      <w:r>
        <w:t>На 25 рублей, точнее на 15 рублей + стоимость шапки.</w:t>
      </w:r>
      <w:r>
        <w:br/>
      </w:r>
      <w:r>
        <w:br/>
        <w:t>Продавец получил 10 рублей, а отдал 25 рублей (соседке) и шапку (покупателю).</w:t>
      </w:r>
    </w:p>
    <w:sectPr w:rsidR="00FE3133" w:rsidSect="00FE31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F76A4"/>
    <w:rsid w:val="00EF76A4"/>
    <w:rsid w:val="00FE3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5148</Characters>
  <Application>Microsoft Office Word</Application>
  <DocSecurity>0</DocSecurity>
  <Lines>42</Lines>
  <Paragraphs>12</Paragraphs>
  <ScaleCrop>false</ScaleCrop>
  <Company>Microsoft</Company>
  <LinksUpToDate>false</LinksUpToDate>
  <CharactersWithSpaces>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dc:creator>
  <cp:lastModifiedBy>Бойко</cp:lastModifiedBy>
  <cp:revision>1</cp:revision>
  <dcterms:created xsi:type="dcterms:W3CDTF">2011-10-18T17:50:00Z</dcterms:created>
  <dcterms:modified xsi:type="dcterms:W3CDTF">2011-10-18T17:51:00Z</dcterms:modified>
</cp:coreProperties>
</file>